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Ind w:w="-1134" w:type="dxa"/>
        <w:tblLook w:val="04A0"/>
      </w:tblPr>
      <w:tblGrid>
        <w:gridCol w:w="2425"/>
        <w:gridCol w:w="5291"/>
        <w:gridCol w:w="3449"/>
      </w:tblGrid>
      <w:tr w:rsidR="001F2DE9" w:rsidTr="00BB73C4">
        <w:trPr>
          <w:trHeight w:val="635"/>
        </w:trPr>
        <w:tc>
          <w:tcPr>
            <w:tcW w:w="2425" w:type="dxa"/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2DE9" w:rsidRPr="009F433A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2DE9" w:rsidRPr="009F433A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версия учебников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2DE9" w:rsidRPr="009F433A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ЭБС</w:t>
            </w:r>
          </w:p>
        </w:tc>
      </w:tr>
      <w:tr w:rsidR="001F2DE9" w:rsidTr="00BB73C4">
        <w:tc>
          <w:tcPr>
            <w:tcW w:w="2425" w:type="dxa"/>
            <w:vMerge w:val="restart"/>
          </w:tcPr>
          <w:p w:rsidR="001F2DE9" w:rsidRPr="001F2DE9" w:rsidRDefault="00555AE3" w:rsidP="001F2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1F2DE9" w:rsidRPr="001F2DE9">
              <w:rPr>
                <w:rFonts w:ascii="Times New Roman" w:hAnsi="Times New Roman" w:cs="Times New Roman"/>
                <w:b/>
                <w:sz w:val="32"/>
                <w:szCs w:val="32"/>
              </w:rPr>
              <w:t>натомия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7C6B9F" w:rsidRDefault="001F2DE9" w:rsidP="00BB73C4">
            <w:pP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Анатомия человека.</w:t>
            </w:r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3-х томах</w:t>
            </w:r>
            <w:proofErr w:type="gram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</w:t>
            </w: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/ И.В.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Гайворонский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  <w:p w:rsidR="001F2DE9" w:rsidRPr="007C6B9F" w:rsidRDefault="001F2DE9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c>
          <w:tcPr>
            <w:tcW w:w="2425" w:type="dxa"/>
            <w:vMerge/>
          </w:tcPr>
          <w:p w:rsidR="001F2DE9" w:rsidRDefault="001F2DE9" w:rsidP="00BB73C4"/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406711" w:rsidRDefault="001F2DE9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Синельников, Р. Д.</w:t>
            </w: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1F2DE9" w:rsidRPr="00406711" w:rsidRDefault="001F2DE9" w:rsidP="00BB73C4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Атлас анатомии человека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 4 т : учеб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особие для мед. </w:t>
            </w:r>
            <w:proofErr w:type="spell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ин-тов</w:t>
            </w:r>
            <w:proofErr w:type="spell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/ Р.Д.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Синельников, Я.Р. Синельников. </w:t>
            </w: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 М.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Новая волна, 2015. </w:t>
            </w:r>
          </w:p>
          <w:p w:rsidR="001F2DE9" w:rsidRPr="007C6B9F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jc w:val="both"/>
              <w:rPr>
                <w:color w:val="0070C0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«</w:t>
            </w:r>
            <w:proofErr w:type="spellStart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BookUp</w:t>
            </w:r>
            <w:proofErr w:type="spellEnd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»</w:t>
            </w:r>
          </w:p>
          <w:p w:rsidR="001F2DE9" w:rsidRPr="00216ADC" w:rsidRDefault="001F2DE9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https://www.books-up.ru/library/</w:t>
              </w:r>
            </w:hyperlink>
          </w:p>
          <w:p w:rsidR="001F2DE9" w:rsidRPr="00406711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1F2DE9" w:rsidTr="00BB73C4">
        <w:tc>
          <w:tcPr>
            <w:tcW w:w="2425" w:type="dxa"/>
          </w:tcPr>
          <w:p w:rsidR="001F2DE9" w:rsidRPr="007C6B9F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1F2DE9"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иология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7C6B9F" w:rsidRDefault="001F2DE9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Биология. В 2 т. / под ред. В. Н. Ярыгина.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c>
          <w:tcPr>
            <w:tcW w:w="2425" w:type="dxa"/>
            <w:vMerge w:val="restart"/>
          </w:tcPr>
          <w:p w:rsidR="001F2DE9" w:rsidRPr="003D0573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57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3D0573" w:rsidRDefault="001F2DE9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Общая химия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А.В. </w:t>
            </w:r>
            <w:proofErr w:type="spell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</w:t>
            </w:r>
            <w:proofErr w:type="spell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; под ред. В.А. Попкова, А.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В.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color w:val="0070C0"/>
              </w:rPr>
            </w:pPr>
          </w:p>
        </w:tc>
      </w:tr>
      <w:tr w:rsidR="001F2DE9" w:rsidTr="008A7973">
        <w:tc>
          <w:tcPr>
            <w:tcW w:w="2425" w:type="dxa"/>
            <w:vMerge/>
          </w:tcPr>
          <w:p w:rsidR="001F2DE9" w:rsidRDefault="001F2DE9" w:rsidP="00BB73C4"/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3D0573" w:rsidRDefault="001F2DE9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бщая химия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/ В.А.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Попков, С.А. 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Пузаков.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2010.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color w:val="0070C0"/>
              </w:rPr>
            </w:pPr>
          </w:p>
        </w:tc>
      </w:tr>
      <w:tr w:rsidR="001F2DE9" w:rsidTr="008A7973">
        <w:tc>
          <w:tcPr>
            <w:tcW w:w="2425" w:type="dxa"/>
            <w:vMerge/>
          </w:tcPr>
          <w:p w:rsidR="001F2DE9" w:rsidRDefault="001F2DE9" w:rsidP="00BB73C4">
            <w:pPr>
              <w:ind w:left="2127" w:right="-653"/>
            </w:pP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3D0573" w:rsidRDefault="001F2DE9" w:rsidP="00BB73C4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Пузаков, С.А.</w:t>
            </w: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E9" w:rsidRPr="003D0573" w:rsidRDefault="001F2DE9" w:rsidP="00BB73C4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общей химии : учеб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  <w:p w:rsidR="001F2DE9" w:rsidRDefault="001F2DE9" w:rsidP="00BB73C4">
            <w:pPr>
              <w:ind w:left="2127" w:right="-653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Pr="00406711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1F2DE9" w:rsidTr="00BB73C4">
        <w:tc>
          <w:tcPr>
            <w:tcW w:w="2425" w:type="dxa"/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1F2DE9" w:rsidRPr="003D0573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медицины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1F2DE9" w:rsidRDefault="001F2DE9" w:rsidP="001F2DE9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Сорокина, Т. С.</w:t>
            </w:r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E9" w:rsidRPr="001F2DE9" w:rsidRDefault="001F2DE9" w:rsidP="001F2DE9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9"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  <w:proofErr w:type="gramStart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Т.С. Сорокина ; ПМГМУ им. И.М. Сеченова. - М. : Издательский центр "Академия", 2016. - 560 с. : ил</w:t>
            </w:r>
            <w:proofErr w:type="gramStart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>табл. - (Высшее профессиональное образование).</w:t>
            </w:r>
          </w:p>
          <w:p w:rsidR="001F2DE9" w:rsidRPr="00406711" w:rsidRDefault="001F2DE9" w:rsidP="00BB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1F2DE9" w:rsidTr="00BB73C4">
        <w:trPr>
          <w:trHeight w:val="75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406711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Английский язык для медицинск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их вузов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Маслова, З.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Вайнштейн, Л. С. Плебейская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- 5-е изд.,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rPr>
          <w:trHeight w:val="930"/>
        </w:trPr>
        <w:tc>
          <w:tcPr>
            <w:tcW w:w="2425" w:type="dxa"/>
            <w:vMerge/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D01065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Английский язык / И.Ю.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Марковина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З.К. Максимова, М.Б. Вайнштейн  - М.</w:t>
            </w:r>
            <w:proofErr w:type="gram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250E12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F2DE9" w:rsidTr="00BB73C4">
        <w:trPr>
          <w:trHeight w:val="90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D01065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Немецкий язык для студен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тов-медиков</w:t>
            </w:r>
            <w:proofErr w:type="gram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В. А. Кондратьева, Л. Н. Григорьева. - 3-е изд., перераб. и доп. - М. :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1F2DE9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250E12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555AE3" w:rsidTr="008F58B9">
        <w:trPr>
          <w:trHeight w:val="174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DA4FC0" w:rsidRDefault="00555AE3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Н.</w:t>
            </w: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E3" w:rsidRPr="00DA4FC0" w:rsidRDefault="00555AE3" w:rsidP="00BB73C4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 - 4-е изд., стер. - М.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, 2015. - 448 с. : ил. - (Учеб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ит. для студентов  мед. вузов).</w:t>
            </w:r>
          </w:p>
          <w:p w:rsidR="00555AE3" w:rsidRPr="00406711" w:rsidRDefault="00555AE3" w:rsidP="00BB73C4">
            <w:pP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Pr="00DA4FC0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8F58B9">
        <w:trPr>
          <w:trHeight w:val="7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B66811" w:rsidRDefault="00555AE3" w:rsidP="00BB73C4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68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Анатомическая, клиническая и</w:t>
            </w:r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фармацевтическая терминология по дисциплине "Латинский язык"</w:t>
            </w:r>
            <w:proofErr w:type="gram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справочник / О.А. </w:t>
            </w:r>
            <w:proofErr w:type="spell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Жиляева</w:t>
            </w:r>
            <w:proofErr w:type="spell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[и др.] ; ЧГМА. - 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2017. - 69 с.</w:t>
            </w:r>
          </w:p>
          <w:p w:rsidR="00555AE3" w:rsidRPr="00DA4FC0" w:rsidRDefault="00555AE3" w:rsidP="00BB7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555AE3" w:rsidRDefault="00555AE3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555AE3" w:rsidRPr="00DA4FC0" w:rsidRDefault="00555AE3" w:rsidP="00BB73C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1742AE">
        <w:trPr>
          <w:trHeight w:val="1605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BC28B3" w:rsidRDefault="00555AE3" w:rsidP="00BB73C4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Общий уход за больными в терапевтической клинике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 учеб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особие / В.Н.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Ослопов, О.В. Богоявленская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- 3-е изд.,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и доп. - М. :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555AE3">
        <w:trPr>
          <w:trHeight w:val="1635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BC28B3" w:rsidRDefault="00555AE3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Уход за хирургическими больными. Руководство к практическим занятиям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 учеб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особие / Н.А.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Кузнецов, А.Т.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Бронтвейн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И.В. Грицкова [и др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]. - М.</w:t>
            </w:r>
            <w:proofErr w:type="gram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555AE3">
        <w:trPr>
          <w:trHeight w:val="1785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555AE3" w:rsidRDefault="00555AE3" w:rsidP="00555AE3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Орлова, Е.В.</w:t>
            </w:r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E3" w:rsidRPr="00555AE3" w:rsidRDefault="00555AE3" w:rsidP="00555AE3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культура речи для медицинских вузов / Е.В. Орлова. - Ростов </w:t>
            </w:r>
            <w:proofErr w:type="spellStart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2016. - 464 с. - (Высшее медицинское образование).</w:t>
            </w:r>
          </w:p>
          <w:p w:rsidR="00555AE3" w:rsidRPr="00BC28B3" w:rsidRDefault="00555AE3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555AE3" w:rsidTr="004E7CB2">
        <w:trPr>
          <w:trHeight w:val="138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и педагогика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Default="00555AE3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E3">
              <w:rPr>
                <w:rFonts w:ascii="Times New Roman" w:hAnsi="Times New Roman"/>
                <w:sz w:val="28"/>
                <w:szCs w:val="28"/>
              </w:rPr>
              <w:t>Столяренко, Л.Д. Психология и педагогика: учебник / Л.Д. Ст</w:t>
            </w:r>
            <w:r w:rsidRPr="00555AE3">
              <w:rPr>
                <w:rFonts w:ascii="Times New Roman" w:hAnsi="Times New Roman"/>
                <w:sz w:val="28"/>
                <w:szCs w:val="28"/>
              </w:rPr>
              <w:t>о</w:t>
            </w:r>
            <w:r w:rsidRPr="00555AE3">
              <w:rPr>
                <w:rFonts w:ascii="Times New Roman" w:hAnsi="Times New Roman"/>
                <w:sz w:val="28"/>
                <w:szCs w:val="28"/>
              </w:rPr>
              <w:t xml:space="preserve">ляренко, В.Е. Столяренко. – 4-е изд. – М.: Юрайт, 2015. – 509 </w:t>
            </w:r>
            <w:proofErr w:type="gramStart"/>
            <w:r w:rsidRPr="00555A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55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AE3" w:rsidRPr="00555AE3" w:rsidRDefault="00555AE3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555AE3" w:rsidTr="004E7CB2">
        <w:trPr>
          <w:trHeight w:val="1679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0155FF" w:rsidRDefault="00555AE3" w:rsidP="00555AE3">
            <w:pPr>
              <w:widowControl w:val="0"/>
              <w:tabs>
                <w:tab w:val="left" w:pos="4946"/>
              </w:tabs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5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Калашникова, Н.Ю.</w:t>
            </w:r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55AE3" w:rsidRPr="000155FF" w:rsidRDefault="00555AE3" w:rsidP="00555AE3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Психология и педагогика : метод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екомендации / Н.Ю. Калашникова ; ЧГМА. - Чита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2013. - 75 с.</w:t>
            </w:r>
          </w:p>
          <w:p w:rsidR="00555AE3" w:rsidRPr="00555AE3" w:rsidRDefault="00555AE3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5FF" w:rsidRDefault="000155FF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555AE3" w:rsidRDefault="000155FF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</w:tc>
      </w:tr>
    </w:tbl>
    <w:p w:rsidR="001F2DE9" w:rsidRDefault="001F2DE9" w:rsidP="001F2DE9">
      <w:pPr>
        <w:ind w:left="-1134"/>
      </w:pPr>
    </w:p>
    <w:p w:rsidR="00B73129" w:rsidRDefault="00B73129" w:rsidP="00B73129">
      <w:pPr>
        <w:widowControl w:val="0"/>
        <w:autoSpaceDE w:val="0"/>
        <w:autoSpaceDN w:val="0"/>
        <w:adjustRightInd w:val="0"/>
        <w:spacing w:after="0" w:line="240" w:lineRule="auto"/>
        <w:ind w:left="-1134" w:right="800"/>
        <w:jc w:val="both"/>
        <w:rPr>
          <w:rFonts w:ascii="Arial CYR" w:hAnsi="Arial CYR" w:cs="Arial CYR"/>
          <w:sz w:val="20"/>
          <w:szCs w:val="20"/>
        </w:rPr>
      </w:pPr>
    </w:p>
    <w:sectPr w:rsidR="00B73129" w:rsidSect="00015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129"/>
    <w:rsid w:val="000155FF"/>
    <w:rsid w:val="001F2DE9"/>
    <w:rsid w:val="00307E72"/>
    <w:rsid w:val="003A5FD6"/>
    <w:rsid w:val="00477CD7"/>
    <w:rsid w:val="005278C9"/>
    <w:rsid w:val="00555AE3"/>
    <w:rsid w:val="00582E27"/>
    <w:rsid w:val="006C2DCC"/>
    <w:rsid w:val="00A51C2C"/>
    <w:rsid w:val="00B73129"/>
    <w:rsid w:val="00C530AC"/>
    <w:rsid w:val="00F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1F2DE9"/>
  </w:style>
  <w:style w:type="character" w:styleId="a4">
    <w:name w:val="Strong"/>
    <w:basedOn w:val="a0"/>
    <w:uiPriority w:val="22"/>
    <w:qFormat/>
    <w:rsid w:val="001F2DE9"/>
    <w:rPr>
      <w:b/>
      <w:bCs/>
    </w:rPr>
  </w:style>
  <w:style w:type="paragraph" w:styleId="a5">
    <w:name w:val="List Paragraph"/>
    <w:basedOn w:val="a"/>
    <w:qFormat/>
    <w:rsid w:val="001F2DE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F2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chitgma.ru/medlibrary/veb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hyperlink" Target="https://www.books-up.ru/library/" TargetMode="External"/><Relationship Id="rId15" Type="http://schemas.openxmlformats.org/officeDocument/2006/relationships/hyperlink" Target="http://chitgma.ru/medlibrary/vebs" TargetMode="External"/><Relationship Id="rId10" Type="http://schemas.openxmlformats.org/officeDocument/2006/relationships/hyperlink" Target="http://www.studmedlib.ru/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6</cp:revision>
  <dcterms:created xsi:type="dcterms:W3CDTF">2018-09-10T07:33:00Z</dcterms:created>
  <dcterms:modified xsi:type="dcterms:W3CDTF">2018-09-13T06:00:00Z</dcterms:modified>
</cp:coreProperties>
</file>